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2C" w:rsidRDefault="0099438A">
      <w:pPr>
        <w:spacing w:after="0"/>
        <w:jc w:val="center"/>
        <w:rPr>
          <w:b/>
        </w:rPr>
      </w:pPr>
      <w:r>
        <w:rPr>
          <w:b/>
        </w:rPr>
        <w:t>Katalog ulg i zwolnień przysługujących posiadaczom Skarżyskiej Karty Dużej Rodziny</w:t>
      </w:r>
    </w:p>
    <w:p w:rsidR="00081F2C" w:rsidRDefault="009D522B">
      <w:pPr>
        <w:spacing w:after="0"/>
        <w:jc w:val="center"/>
        <w:rPr>
          <w:b/>
        </w:rPr>
      </w:pPr>
      <w:r>
        <w:rPr>
          <w:b/>
        </w:rPr>
        <w:t>obowiązujący na dzień 13.12</w:t>
      </w:r>
      <w:r w:rsidR="0099438A">
        <w:rPr>
          <w:b/>
        </w:rPr>
        <w:t>.201</w:t>
      </w:r>
      <w:r w:rsidR="002C1B39">
        <w:rPr>
          <w:b/>
        </w:rPr>
        <w:t>6</w:t>
      </w:r>
      <w:r w:rsidR="0099438A">
        <w:rPr>
          <w:b/>
        </w:rPr>
        <w:t xml:space="preserve"> r.</w:t>
      </w:r>
    </w:p>
    <w:tbl>
      <w:tblPr>
        <w:tblStyle w:val="Tabela-Siatka"/>
        <w:tblW w:w="10348" w:type="dxa"/>
        <w:jc w:val="center"/>
        <w:tblCellMar>
          <w:left w:w="103" w:type="dxa"/>
        </w:tblCellMar>
        <w:tblLook w:val="04A0"/>
      </w:tblPr>
      <w:tblGrid>
        <w:gridCol w:w="556"/>
        <w:gridCol w:w="3759"/>
        <w:gridCol w:w="2995"/>
        <w:gridCol w:w="1155"/>
        <w:gridCol w:w="1883"/>
      </w:tblGrid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Nazwa podmiotu  oferującego zniżkę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Wysokość zniżki 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obowiązująca cena dla posiadacza karty</w:t>
            </w:r>
          </w:p>
        </w:tc>
      </w:tr>
      <w:tr w:rsidR="00081F2C">
        <w:trPr>
          <w:trHeight w:val="360"/>
          <w:jc w:val="center"/>
        </w:trPr>
        <w:tc>
          <w:tcPr>
            <w:tcW w:w="4315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  <w:p w:rsidR="00081F2C" w:rsidRDefault="0099438A">
            <w:pPr>
              <w:pStyle w:val="Akapitzlist"/>
              <w:numPr>
                <w:ilvl w:val="0"/>
                <w:numId w:val="1"/>
              </w:num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Miejskie Centrum Kultury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do kina  na seanse 2D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8zł/10zł**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zł</w:t>
            </w: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1F2C">
        <w:trPr>
          <w:trHeight w:val="165"/>
          <w:jc w:val="center"/>
        </w:trPr>
        <w:tc>
          <w:tcPr>
            <w:tcW w:w="431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do kina na seanse 3D</w:t>
            </w:r>
          </w:p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10zł/12zł**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zł</w:t>
            </w: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1F2C">
        <w:trPr>
          <w:trHeight w:val="165"/>
          <w:jc w:val="center"/>
        </w:trPr>
        <w:tc>
          <w:tcPr>
            <w:tcW w:w="431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Miejskie Centrum Sportu i Rekreacji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na basen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4zł/6zł**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 godzina</w:t>
            </w: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1F2C">
        <w:trPr>
          <w:jc w:val="center"/>
        </w:trPr>
        <w:tc>
          <w:tcPr>
            <w:tcW w:w="556" w:type="dxa"/>
            <w:vMerge w:val="restart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 w:val="restart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na siłownię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4zł/6zł**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Ścianka wspinaczkowa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</w:t>
            </w:r>
            <w:proofErr w:type="spellStart"/>
            <w:r>
              <w:rPr>
                <w:sz w:val="20"/>
                <w:szCs w:val="20"/>
              </w:rPr>
              <w:t>Nordic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Walking</w:t>
            </w:r>
            <w:proofErr w:type="spellEnd"/>
            <w:r>
              <w:rPr>
                <w:sz w:val="20"/>
                <w:szCs w:val="20"/>
              </w:rPr>
              <w:t xml:space="preserve">                z instruktorem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do tenisa stołowego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na lodowisko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Wypożyczenie kasku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Wypożyczenie łyżew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kortu do tenisa ziemnego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boiska do piłki plażowej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zł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zł/godzina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Muzeum im. Orła Białego w Skarżysku-Kamiennej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wstępu do muzeum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2zł/5zł**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081F2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zł*</w:t>
            </w: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Miejska Komunikacja Samochodowa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Bilet jednorazowy na przejazd  w  granicach miasta Skarżyska-Kamiennej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0,80zł/2,10 zł**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 zł</w:t>
            </w: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Pizzeria Biesiadowo „Kadi” S.C. </w:t>
            </w:r>
          </w:p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ul. Armii Krajowej 9/2</w:t>
            </w:r>
          </w:p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Skarżysko-Kamienna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Zniżka na zakup pizzy ( w lokalu)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Hurtownia Papiernicza Kornel </w:t>
            </w:r>
          </w:p>
          <w:p w:rsidR="00081F2C" w:rsidRDefault="0099438A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Sokola 26</w:t>
            </w:r>
          </w:p>
          <w:p w:rsidR="00081F2C" w:rsidRDefault="0099438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Skarżysko-Kamienna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Zniżka na zakupy artykułów papierniczych i biurowych 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„Świat Zabawek” CH HERMES, ul Krasińskiego 18, Skarżysko-Kamienna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zabawek, art. Papierniczych i sportowych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Ośrodek Szkolenia Kierowców OLIMP Kamil Bińczyk , ul Sokola 44/7, Skarżysko-Kamienna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kursu na prawo jazdy  - kategoria B w  OSK OLIMP w Skarżysku-Kamiennej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Zakład Doskonalenia Zawodowego                        w Kielcach oddział w Skarżysku-Kamiennej, ul. Metalowców 54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kursów, szkoleń oraz usług edukacyjnych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081F2C" w:rsidRDefault="00081F2C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Firma JAGAPEX Agnieszka Piwowarska , 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ul. 1 Maja 65 –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Kuleczkowo</w:t>
            </w:r>
            <w:proofErr w:type="spellEnd"/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biletu jednorazowego, imprezy urodzinowe, (zakup karnetu rodzinnego 250 zł bez względu na liczbę dzieci oraz bez limitu czasowego. Karnety ważne są trzy miesiące od pierwszej wizyty w </w:t>
            </w:r>
            <w:proofErr w:type="spellStart"/>
            <w:r>
              <w:rPr>
                <w:sz w:val="20"/>
                <w:szCs w:val="20"/>
              </w:rPr>
              <w:t>Kuleczkowie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081F2C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ORTOMEDIC GL+ Sp. z o.o. al. IX Wieków Kielc 2a/3 , Kielce – Salon Medyczny Life+                      w Skarżysku -Kamiennej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Zakupy produktów komercyjnych(nierefundowanych) obejmujących m.in. ciśnieniomierze, inhalatory i nawilżacze, </w:t>
            </w:r>
            <w:proofErr w:type="spellStart"/>
            <w:r>
              <w:rPr>
                <w:sz w:val="20"/>
                <w:szCs w:val="20"/>
              </w:rPr>
              <w:t>memo-buty</w:t>
            </w:r>
            <w:proofErr w:type="spellEnd"/>
            <w:r>
              <w:rPr>
                <w:sz w:val="20"/>
                <w:szCs w:val="20"/>
              </w:rPr>
              <w:t xml:space="preserve"> ortopedyczne dla dzieci, termometry, art. Sanitarne, produkty do ćwiczeń, poduszki do snu, kosmetyki „kropla zdrowia”, łóżka rehabilitacyjne, asortyment </w:t>
            </w:r>
            <w:proofErr w:type="spellStart"/>
            <w:r>
              <w:rPr>
                <w:sz w:val="20"/>
                <w:szCs w:val="20"/>
              </w:rPr>
              <w:lastRenderedPageBreak/>
              <w:t>przeciwżylakowy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1F2C" w:rsidRDefault="00081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81F2C" w:rsidRDefault="00081F2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081F2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81F2C" w:rsidRDefault="00081F2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AVAILO Sp. z o.o. z siedzibą w Jasionce 954, 36-002 Jasionka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pakietu MECENAS DIRECT oraz pakietu MECENAS DIRECT dla RODZINY  w ramach których można uzyskać pomoc prawną udzielaną przez adwokatów, radców prawnych oraz doradców podatkowych za pośrednictwem WWW.availo.pl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REHASTIM Rehabilitacja i Masaż 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Gabinet Kombinat Formy 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Rejowska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 99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26-110 Skarżysko-Kamienna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rehabilitacyjne i masaż.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Towarzystwo Ubezpieczeń Wzajemnych TUW Oddział w Kielcach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ul. Nowy Świat 46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25-522 Kielce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30% zniżki na ubezpieczenia majątkowe oraz do 15 % zniżki na ubezpieczenia komunikacyjne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30%/15%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trHeight w:val="514"/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UNINET Sp. z o.o. w Skarżysku-Kamiennej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ul. Słowackiego1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 zniżki przy zakupie usługi polegającej na dostępie do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trHeight w:val="765"/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Centrum Nauki I Biznesu ŻAK </w:t>
            </w:r>
          </w:p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 Skarżysku-Kamiennej, ul. Piłsudskiego 36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 przy zakupie wszystkich płatnych szkoleń, kursów oraz usług edukacyjnych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>
        <w:trPr>
          <w:trHeight w:val="765"/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759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Castorama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 Skarżysko-Kamienna                          ul. Piłsudskiego 36</w:t>
            </w:r>
          </w:p>
        </w:tc>
        <w:tc>
          <w:tcPr>
            <w:tcW w:w="2995" w:type="dxa"/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 zniżki przy zakupach wszystkich artykułów nie objętych inną promocją</w:t>
            </w:r>
          </w:p>
        </w:tc>
        <w:tc>
          <w:tcPr>
            <w:tcW w:w="1155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81F2C" w:rsidTr="002C1B39">
        <w:trPr>
          <w:trHeight w:val="765"/>
          <w:jc w:val="center"/>
        </w:trPr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</w:pPr>
            <w:r>
              <w:t>18.</w:t>
            </w:r>
          </w:p>
        </w:tc>
        <w:tc>
          <w:tcPr>
            <w:tcW w:w="37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81F2C" w:rsidRDefault="0099438A">
            <w:pPr>
              <w:spacing w:after="0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Salon Dziecięcy MAJA Piotr Wolski 26-110 Skarżysko-Kamienna, ul. 1 Maja 10</w:t>
            </w:r>
          </w:p>
        </w:tc>
        <w:tc>
          <w:tcPr>
            <w:tcW w:w="299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81F2C" w:rsidRPr="002C1B39" w:rsidRDefault="0099438A">
            <w:pPr>
              <w:spacing w:after="0"/>
              <w:rPr>
                <w:sz w:val="20"/>
                <w:szCs w:val="20"/>
              </w:rPr>
            </w:pPr>
            <w:r w:rsidRPr="002C1B39">
              <w:rPr>
                <w:sz w:val="20"/>
                <w:szCs w:val="20"/>
              </w:rPr>
              <w:t>5% zniżki na cały asortyment (nie łączy się z innymi promocjami)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</w:pPr>
            <w:r>
              <w:t>5%</w:t>
            </w: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1F2C" w:rsidRDefault="0099438A">
            <w:pPr>
              <w:spacing w:after="0"/>
              <w:jc w:val="center"/>
            </w:pPr>
            <w:r>
              <w:t>-</w:t>
            </w:r>
          </w:p>
        </w:tc>
      </w:tr>
      <w:tr w:rsidR="002C1B39" w:rsidTr="002C1B39">
        <w:trPr>
          <w:trHeight w:val="765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C1B39" w:rsidRDefault="002C1B39">
            <w:pPr>
              <w:spacing w:after="0"/>
            </w:pPr>
            <w:r>
              <w:t>19.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C1B39" w:rsidRDefault="002C1B39" w:rsidP="002C1B39">
            <w:pPr>
              <w:spacing w:after="0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Firma Handlowo Usługowa "U RUSI"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Ruslana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Sivak</w:t>
            </w:r>
            <w:proofErr w:type="spellEnd"/>
            <w:r w:rsidRPr="002C1B39">
              <w:rPr>
                <w:b/>
              </w:rPr>
              <w:t xml:space="preserve">, </w:t>
            </w:r>
            <w:r w:rsidRPr="002C1B39">
              <w:rPr>
                <w:b/>
                <w:i/>
                <w:sz w:val="20"/>
                <w:szCs w:val="20"/>
              </w:rPr>
              <w:t>Skarżysko-Kamienna, ul. Sikorskiego 7/4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C1B39" w:rsidRPr="002C1B39" w:rsidRDefault="002C1B39">
            <w:pPr>
              <w:spacing w:after="0"/>
              <w:rPr>
                <w:sz w:val="20"/>
                <w:szCs w:val="20"/>
              </w:rPr>
            </w:pPr>
            <w:r w:rsidRPr="002C1B39">
              <w:rPr>
                <w:sz w:val="20"/>
                <w:szCs w:val="20"/>
              </w:rPr>
              <w:t xml:space="preserve">10 % zniżki przy zakupie wszystkich dań </w:t>
            </w:r>
            <w:r>
              <w:rPr>
                <w:sz w:val="20"/>
                <w:szCs w:val="20"/>
              </w:rPr>
              <w:t>w Barze Szybkiej Obsługi "U RUSI przy ul. Powstańców Warszawy 7 (</w:t>
            </w:r>
            <w:r w:rsidRPr="002C1B39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wyjątkiem napojów i alkoholi, </w:t>
            </w:r>
            <w:r w:rsidRPr="002C1B39">
              <w:rPr>
                <w:sz w:val="20"/>
                <w:szCs w:val="20"/>
              </w:rPr>
              <w:t>nie dotyczy kosztów dowozu do klienta)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C1B39" w:rsidRDefault="002C1B39">
            <w:pPr>
              <w:spacing w:after="0"/>
              <w:jc w:val="center"/>
            </w:pPr>
            <w:r>
              <w:t>10%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C1B39" w:rsidRDefault="002C1B39">
            <w:pPr>
              <w:spacing w:after="0"/>
              <w:jc w:val="center"/>
            </w:pPr>
            <w:r>
              <w:t>-</w:t>
            </w:r>
          </w:p>
        </w:tc>
      </w:tr>
    </w:tbl>
    <w:p w:rsidR="00081F2C" w:rsidRDefault="00081F2C">
      <w:pPr>
        <w:spacing w:after="0" w:line="240" w:lineRule="auto"/>
      </w:pPr>
    </w:p>
    <w:p w:rsidR="00081F2C" w:rsidRDefault="0099438A">
      <w:pPr>
        <w:spacing w:after="0" w:line="240" w:lineRule="auto"/>
        <w:ind w:left="360"/>
      </w:pPr>
      <w:r>
        <w:t>*W przypadku rodzinnych wejść ( niepełnoletnie dzieci wraz z rodzicami) – dzieci wstęp bezpłatny</w:t>
      </w:r>
    </w:p>
    <w:p w:rsidR="00081F2C" w:rsidRDefault="0099438A">
      <w:pPr>
        <w:spacing w:after="0" w:line="240" w:lineRule="auto"/>
        <w:ind w:left="360"/>
      </w:pPr>
      <w:r>
        <w:t>** bilet ulgowy/normalny</w:t>
      </w:r>
    </w:p>
    <w:p w:rsidR="00081F2C" w:rsidRDefault="0099438A">
      <w:pPr>
        <w:spacing w:after="0" w:line="240" w:lineRule="auto"/>
      </w:pPr>
      <w:r>
        <w:t xml:space="preserve">Informujemy, że w miarę przystępowania do programu Skarżyskiej Karty Dużej Rodziny nowych partnerów katalog obowiązujących ulg i zwolnień z opłat będzie aktualizowany. </w:t>
      </w:r>
      <w:hyperlink r:id="rId6">
        <w:r>
          <w:rPr>
            <w:rStyle w:val="czeinternetowe"/>
          </w:rPr>
          <w:t>www.umskarzysko.bip.doc.pl</w:t>
        </w:r>
      </w:hyperlink>
      <w:r>
        <w:t xml:space="preserve">  (zakładka Skarżyska Karta Dużej Rodziny) lub www.skarzysko.pl</w:t>
      </w:r>
    </w:p>
    <w:sectPr w:rsidR="00081F2C" w:rsidSect="00081F2C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F18"/>
    <w:multiLevelType w:val="multilevel"/>
    <w:tmpl w:val="0BDAF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31F5"/>
    <w:multiLevelType w:val="multilevel"/>
    <w:tmpl w:val="646ABF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F2C"/>
    <w:rsid w:val="00081F2C"/>
    <w:rsid w:val="002C1B39"/>
    <w:rsid w:val="0099438A"/>
    <w:rsid w:val="009D522B"/>
    <w:rsid w:val="00B35F28"/>
    <w:rsid w:val="00C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CD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rsid w:val="00081F2C"/>
    <w:pPr>
      <w:outlineLvl w:val="0"/>
    </w:pPr>
  </w:style>
  <w:style w:type="paragraph" w:styleId="Nagwek2">
    <w:name w:val="heading 2"/>
    <w:basedOn w:val="Normalny"/>
    <w:link w:val="Nagwek2Znak"/>
    <w:uiPriority w:val="9"/>
    <w:qFormat/>
    <w:rsid w:val="00E941A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agwek"/>
    <w:rsid w:val="00081F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941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dress">
    <w:name w:val="adress"/>
    <w:basedOn w:val="Domylnaczcionkaakapitu"/>
    <w:qFormat/>
    <w:rsid w:val="00E941A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632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D1E01"/>
    <w:rPr>
      <w:color w:val="0000FF" w:themeColor="hyperlink"/>
      <w:u w:val="single"/>
    </w:rPr>
  </w:style>
  <w:style w:type="character" w:customStyle="1" w:styleId="ListLabel1">
    <w:name w:val="ListLabel 1"/>
    <w:qFormat/>
    <w:rsid w:val="00081F2C"/>
    <w:rPr>
      <w:rFonts w:eastAsia="Calibri"/>
    </w:rPr>
  </w:style>
  <w:style w:type="character" w:customStyle="1" w:styleId="ListLabel2">
    <w:name w:val="ListLabel 2"/>
    <w:qFormat/>
    <w:rsid w:val="00081F2C"/>
    <w:rPr>
      <w:rFonts w:cs="Courier New"/>
    </w:rPr>
  </w:style>
  <w:style w:type="paragraph" w:styleId="Nagwek">
    <w:name w:val="header"/>
    <w:basedOn w:val="Normalny"/>
    <w:next w:val="Tretekstu"/>
    <w:qFormat/>
    <w:rsid w:val="00081F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81F2C"/>
    <w:pPr>
      <w:spacing w:after="140" w:line="288" w:lineRule="auto"/>
    </w:pPr>
  </w:style>
  <w:style w:type="paragraph" w:styleId="Lista">
    <w:name w:val="List"/>
    <w:basedOn w:val="Tretekstu"/>
    <w:rsid w:val="00081F2C"/>
    <w:rPr>
      <w:rFonts w:cs="Mangal"/>
    </w:rPr>
  </w:style>
  <w:style w:type="paragraph" w:styleId="Podpis">
    <w:name w:val="Signature"/>
    <w:basedOn w:val="Normalny"/>
    <w:rsid w:val="00081F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1F2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524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63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081F2C"/>
  </w:style>
  <w:style w:type="paragraph" w:styleId="Tytu">
    <w:name w:val="Title"/>
    <w:basedOn w:val="Nagwek"/>
    <w:rsid w:val="00081F2C"/>
  </w:style>
  <w:style w:type="paragraph" w:styleId="Podtytu">
    <w:name w:val="Subtitle"/>
    <w:basedOn w:val="Nagwek"/>
    <w:rsid w:val="00081F2C"/>
  </w:style>
  <w:style w:type="table" w:styleId="Tabela-Siatka">
    <w:name w:val="Table Grid"/>
    <w:basedOn w:val="Standardowy"/>
    <w:uiPriority w:val="59"/>
    <w:rsid w:val="00724F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skarzysko.bip.d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7B05-8E1B-435F-BCBD-6C3844AE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a.gospodarczyk</dc:creator>
  <cp:lastModifiedBy>user</cp:lastModifiedBy>
  <cp:revision>44</cp:revision>
  <cp:lastPrinted>2015-03-30T07:44:00Z</cp:lastPrinted>
  <dcterms:created xsi:type="dcterms:W3CDTF">2014-01-07T12:45:00Z</dcterms:created>
  <dcterms:modified xsi:type="dcterms:W3CDTF">2016-12-13T09:53:00Z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