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A" w:rsidRDefault="000F0EA2">
      <w:r>
        <w:rPr>
          <w:noProof/>
          <w:lang w:eastAsia="pl-PL"/>
        </w:rPr>
        <w:drawing>
          <wp:inline distT="0" distB="0" distL="0" distR="0">
            <wp:extent cx="5606338" cy="6510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80" cy="6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A2" w:rsidRDefault="000F0EA2" w:rsidP="000F0EA2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F0EA2">
        <w:rPr>
          <w:rFonts w:ascii="Times New Roman" w:hAnsi="Times New Roman" w:cs="Times New Roman"/>
          <w:b/>
          <w:i/>
          <w:sz w:val="22"/>
          <w:szCs w:val="22"/>
        </w:rPr>
        <w:t>… dla rozwoju Województwa Świętokrzyskiego …</w:t>
      </w:r>
    </w:p>
    <w:p w:rsidR="00E218EF" w:rsidRDefault="00E218EF" w:rsidP="00955136">
      <w:pPr>
        <w:spacing w:after="0" w:line="240" w:lineRule="auto"/>
        <w:ind w:left="851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5136">
        <w:rPr>
          <w:rFonts w:ascii="Times New Roman" w:hAnsi="Times New Roman" w:cs="Times New Roman"/>
          <w:sz w:val="24"/>
          <w:szCs w:val="24"/>
        </w:rPr>
        <w:t>Skarżysko – Kamienna, dnia 28 lutego 2012 r.</w:t>
      </w:r>
    </w:p>
    <w:p w:rsidR="00E218EF" w:rsidRDefault="00955136" w:rsidP="004B7599">
      <w:pPr>
        <w:pStyle w:val="Tekstpodstawowy21"/>
        <w:suppressAutoHyphens w:val="0"/>
        <w:spacing w:line="240" w:lineRule="auto"/>
        <w:ind w:left="851" w:right="543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</w:t>
      </w:r>
    </w:p>
    <w:p w:rsidR="00E218EF" w:rsidRDefault="00E218EF" w:rsidP="004B7599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136" w:rsidRDefault="00955136" w:rsidP="004B7599">
      <w:pPr>
        <w:spacing w:after="0" w:line="240" w:lineRule="auto"/>
        <w:ind w:left="851" w:right="5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66D6" w:rsidRDefault="002266D6" w:rsidP="004B7599">
      <w:pPr>
        <w:pStyle w:val="Akapitzlist"/>
        <w:spacing w:after="0" w:line="240" w:lineRule="auto"/>
        <w:ind w:left="851" w:right="543"/>
        <w:jc w:val="both"/>
        <w:rPr>
          <w:rFonts w:ascii="Times New Roman" w:hAnsi="Times New Roman" w:cs="Times New Roman"/>
          <w:sz w:val="22"/>
          <w:szCs w:val="22"/>
        </w:rPr>
      </w:pPr>
      <w:r w:rsidRPr="00F94741">
        <w:rPr>
          <w:rFonts w:ascii="Times New Roman" w:hAnsi="Times New Roman" w:cs="Times New Roman"/>
          <w:sz w:val="22"/>
          <w:szCs w:val="22"/>
        </w:rPr>
        <w:t xml:space="preserve">Urząd Miasta Skarżyska-Kamiennej zaprasza do złożenia oferty cenowej na: </w:t>
      </w:r>
    </w:p>
    <w:p w:rsidR="004B7599" w:rsidRDefault="004B7599" w:rsidP="004B7599">
      <w:pPr>
        <w:pStyle w:val="Akapitzlist"/>
        <w:spacing w:after="0" w:line="240" w:lineRule="auto"/>
        <w:ind w:left="851" w:right="543"/>
        <w:jc w:val="both"/>
        <w:rPr>
          <w:rFonts w:ascii="Times New Roman" w:hAnsi="Times New Roman" w:cs="Times New Roman"/>
          <w:sz w:val="22"/>
          <w:szCs w:val="22"/>
        </w:rPr>
      </w:pPr>
    </w:p>
    <w:p w:rsidR="002266D6" w:rsidRDefault="002266D6" w:rsidP="004B7599">
      <w:pPr>
        <w:pStyle w:val="Akapitzlist"/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Wykonanie pomiarów wskaźników zrealizowanego projektu pn.: </w:t>
      </w:r>
    </w:p>
    <w:p w:rsidR="002266D6" w:rsidRDefault="002266D6" w:rsidP="004B7599">
      <w:pPr>
        <w:pStyle w:val="Akapitzlist"/>
        <w:spacing w:after="0" w:line="240" w:lineRule="auto"/>
        <w:ind w:left="851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„Budowa dróg wraz z infrastrukturą towarzyszącą w osiedlu Dolna Kamienna – w Skarżysku – Kamiennej Etap I” – ulice: Bobowskich </w:t>
      </w:r>
      <w:r w:rsidR="00955136"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i Wschodnia, dofinansowanego z Regionalnego Program</w:t>
      </w:r>
      <w:r w:rsidR="00955136">
        <w:rPr>
          <w:rFonts w:ascii="Times New Roman" w:hAnsi="Times New Roman" w:cs="Times New Roman"/>
          <w:b/>
          <w:iCs/>
          <w:w w:val="110"/>
          <w:sz w:val="24"/>
          <w:szCs w:val="24"/>
        </w:rPr>
        <w:t>u</w:t>
      </w: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Operacyjnego Województwa Świętokrzyskiego na lata 2007-2013, tj.: </w:t>
      </w:r>
    </w:p>
    <w:p w:rsidR="002266D6" w:rsidRDefault="002266D6" w:rsidP="004B7599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851" w:right="543" w:firstLine="0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Oszczędność czasu w przewozach pasażerskich</w:t>
      </w:r>
    </w:p>
    <w:p w:rsidR="002266D6" w:rsidRDefault="002266D6" w:rsidP="004B7599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851" w:right="543" w:firstLine="0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Oszczędność czasu w przewozach towarowych</w:t>
      </w:r>
    </w:p>
    <w:p w:rsidR="002266D6" w:rsidRDefault="002266D6" w:rsidP="004B7599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851" w:right="543" w:firstLine="0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Natężenie ruchu na drodze, według przeprowadzonego przez Wykonawcę pomiaru natężenia ruchu mierzonego w dwóch punktach wyznaczonych przez Zamawiającego. </w:t>
      </w:r>
    </w:p>
    <w:p w:rsidR="004B7599" w:rsidRDefault="004B7599" w:rsidP="004B7599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B7599" w:rsidRPr="007C5E3A" w:rsidRDefault="004B7599" w:rsidP="004B7599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Pomiary wskaźników muszą być opracowane zgodnie z: :</w:t>
      </w:r>
    </w:p>
    <w:p w:rsidR="004B7599" w:rsidRPr="007C5E3A" w:rsidRDefault="004B7599" w:rsidP="0095513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Instrukcją oceny efektywności ekonomicznej przedsięwzięć drogowych dla dróg gminnych (IBDM)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7599" w:rsidRPr="007C5E3A" w:rsidRDefault="004B7599" w:rsidP="0095513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Zasadami przeprowadzania pomiarów ruchu i obliczania średniego dobowego ruchu na drogach powiatowych i gminnych (</w:t>
      </w:r>
      <w:proofErr w:type="spellStart"/>
      <w:r w:rsidRPr="007C5E3A">
        <w:rPr>
          <w:rFonts w:ascii="Times New Roman" w:hAnsi="Times New Roman" w:cs="Times New Roman"/>
          <w:sz w:val="24"/>
          <w:szCs w:val="24"/>
        </w:rPr>
        <w:t>GDDKiA</w:t>
      </w:r>
      <w:proofErr w:type="spellEnd"/>
      <w:r w:rsidRPr="007C5E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7599" w:rsidRDefault="004B7599" w:rsidP="0095513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opracowaniem: Uproszczone metody obliczania prognozy ruchu do roku 2020 na zamiejskich drogach wojewódzkich powiatowych i gminnych (</w:t>
      </w:r>
      <w:proofErr w:type="spellStart"/>
      <w:r w:rsidRPr="007C5E3A">
        <w:rPr>
          <w:rFonts w:ascii="Times New Roman" w:hAnsi="Times New Roman" w:cs="Times New Roman"/>
          <w:sz w:val="24"/>
          <w:szCs w:val="24"/>
        </w:rPr>
        <w:t>GDDKiA</w:t>
      </w:r>
      <w:proofErr w:type="spellEnd"/>
      <w:r w:rsidRPr="007C5E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599" w:rsidRPr="0072635B" w:rsidRDefault="004B7599" w:rsidP="004B7599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w/w robót należy wykonać również wszystkie prace pomocnicze i towarzyszące, które są konieczne do prawidłowego wykonania przedmiotu zamówienia.</w:t>
      </w:r>
    </w:p>
    <w:p w:rsidR="002266D6" w:rsidRPr="004B7599" w:rsidRDefault="002266D6" w:rsidP="004B7599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4B7599">
        <w:rPr>
          <w:rFonts w:ascii="Times New Roman" w:hAnsi="Times New Roman" w:cs="Times New Roman"/>
          <w:sz w:val="22"/>
          <w:szCs w:val="22"/>
        </w:rPr>
        <w:t>W ofercie należy podać cenę ryczałtową netto i brutto za</w:t>
      </w:r>
      <w:r w:rsidR="004B7599" w:rsidRPr="004B7599">
        <w:rPr>
          <w:rFonts w:ascii="Times New Roman" w:hAnsi="Times New Roman" w:cs="Times New Roman"/>
          <w:sz w:val="22"/>
          <w:szCs w:val="22"/>
        </w:rPr>
        <w:t xml:space="preserve"> c</w:t>
      </w:r>
      <w:r w:rsidRPr="004B7599">
        <w:rPr>
          <w:rFonts w:ascii="Times New Roman" w:hAnsi="Times New Roman" w:cs="Times New Roman"/>
          <w:sz w:val="22"/>
          <w:szCs w:val="22"/>
        </w:rPr>
        <w:t xml:space="preserve">ałość zmówienia </w:t>
      </w:r>
    </w:p>
    <w:p w:rsidR="002266D6" w:rsidRDefault="002266D6" w:rsidP="004B759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 w:rsidRPr="00F94741">
        <w:rPr>
          <w:rFonts w:ascii="Times New Roman" w:hAnsi="Times New Roman" w:cs="Times New Roman"/>
          <w:sz w:val="22"/>
          <w:szCs w:val="22"/>
        </w:rPr>
        <w:t xml:space="preserve">Oferty należy złożyć Biurze </w:t>
      </w:r>
      <w:r>
        <w:rPr>
          <w:rFonts w:ascii="Times New Roman" w:hAnsi="Times New Roman" w:cs="Times New Roman"/>
          <w:sz w:val="22"/>
          <w:szCs w:val="22"/>
        </w:rPr>
        <w:t xml:space="preserve">Obsługi Interesanta Urzędu Miasta ulica </w:t>
      </w:r>
      <w:r w:rsidRPr="00F94741">
        <w:rPr>
          <w:rFonts w:ascii="Times New Roman" w:hAnsi="Times New Roman" w:cs="Times New Roman"/>
          <w:sz w:val="22"/>
          <w:szCs w:val="22"/>
        </w:rPr>
        <w:t xml:space="preserve">Sikorskiego 18, 26-110 Skarżysko – Kamienna, do dnia </w:t>
      </w:r>
      <w:r w:rsidR="004B7599">
        <w:rPr>
          <w:rFonts w:ascii="Times New Roman" w:hAnsi="Times New Roman" w:cs="Times New Roman"/>
          <w:sz w:val="22"/>
          <w:szCs w:val="22"/>
        </w:rPr>
        <w:t>08</w:t>
      </w:r>
      <w:r w:rsidRPr="004B5CDC">
        <w:rPr>
          <w:rFonts w:ascii="Times New Roman" w:hAnsi="Times New Roman" w:cs="Times New Roman"/>
          <w:sz w:val="22"/>
          <w:szCs w:val="22"/>
        </w:rPr>
        <w:t>.0</w:t>
      </w:r>
      <w:r w:rsidR="004B7599">
        <w:rPr>
          <w:rFonts w:ascii="Times New Roman" w:hAnsi="Times New Roman" w:cs="Times New Roman"/>
          <w:sz w:val="22"/>
          <w:szCs w:val="22"/>
        </w:rPr>
        <w:t>3</w:t>
      </w:r>
      <w:r w:rsidRPr="004B5CDC">
        <w:rPr>
          <w:rFonts w:ascii="Times New Roman" w:hAnsi="Times New Roman" w:cs="Times New Roman"/>
          <w:sz w:val="22"/>
          <w:szCs w:val="22"/>
        </w:rPr>
        <w:t>.2012</w:t>
      </w:r>
      <w:r w:rsidRPr="00F94741">
        <w:rPr>
          <w:rFonts w:ascii="Times New Roman" w:hAnsi="Times New Roman" w:cs="Times New Roman"/>
          <w:sz w:val="22"/>
          <w:szCs w:val="22"/>
        </w:rPr>
        <w:t xml:space="preserve"> r. w zaklejonej kopercie z opisem: </w:t>
      </w:r>
      <w:r w:rsidRPr="00F94741">
        <w:rPr>
          <w:rFonts w:ascii="Times New Roman" w:hAnsi="Times New Roman" w:cs="Times New Roman"/>
          <w:sz w:val="22"/>
          <w:szCs w:val="22"/>
        </w:rPr>
        <w:br/>
      </w:r>
      <w:r w:rsidRPr="004B5CDC">
        <w:rPr>
          <w:rFonts w:ascii="Times New Roman" w:hAnsi="Times New Roman" w:cs="Times New Roman"/>
          <w:sz w:val="22"/>
          <w:szCs w:val="22"/>
        </w:rPr>
        <w:t>Oferta na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266D6" w:rsidRPr="00F94741" w:rsidRDefault="002266D6" w:rsidP="004B759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94741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4B7599">
        <w:rPr>
          <w:rFonts w:ascii="Times New Roman" w:hAnsi="Times New Roman" w:cs="Times New Roman"/>
          <w:b/>
          <w:i/>
          <w:sz w:val="22"/>
          <w:szCs w:val="22"/>
        </w:rPr>
        <w:t>Wykonanie pomiaru wskaźników dla projektu pn. Budowa dróg wraz z infrastrukturą towarzyszącą w Osiedlu Dolna Kamienna w Skarżysku – Kamiennej – Etap I</w:t>
      </w:r>
      <w:r w:rsidRPr="00F94741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:rsidR="002266D6" w:rsidRPr="00F94741" w:rsidRDefault="002266D6" w:rsidP="004B7599">
      <w:pPr>
        <w:spacing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2266D6" w:rsidRPr="00F94741" w:rsidRDefault="002266D6" w:rsidP="004B7599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741">
        <w:rPr>
          <w:rFonts w:ascii="Times New Roman" w:hAnsi="Times New Roman" w:cs="Times New Roman"/>
          <w:sz w:val="22"/>
          <w:szCs w:val="22"/>
        </w:rPr>
        <w:t xml:space="preserve">Termin realizacji – </w:t>
      </w:r>
      <w:r w:rsidRPr="00F94741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4B7599">
        <w:rPr>
          <w:rFonts w:ascii="Times New Roman" w:hAnsi="Times New Roman" w:cs="Times New Roman"/>
          <w:b/>
          <w:sz w:val="22"/>
          <w:szCs w:val="22"/>
        </w:rPr>
        <w:t>tygodnie</w:t>
      </w:r>
      <w:r w:rsidRPr="00F94741">
        <w:rPr>
          <w:rFonts w:ascii="Times New Roman" w:hAnsi="Times New Roman" w:cs="Times New Roman"/>
          <w:b/>
          <w:sz w:val="22"/>
          <w:szCs w:val="22"/>
        </w:rPr>
        <w:t xml:space="preserve"> od </w:t>
      </w:r>
      <w:r w:rsidR="004B7599">
        <w:rPr>
          <w:rFonts w:ascii="Times New Roman" w:hAnsi="Times New Roman" w:cs="Times New Roman"/>
          <w:b/>
          <w:sz w:val="22"/>
          <w:szCs w:val="22"/>
        </w:rPr>
        <w:t>dnia</w:t>
      </w:r>
      <w:r w:rsidRPr="00F94741">
        <w:rPr>
          <w:rFonts w:ascii="Times New Roman" w:hAnsi="Times New Roman" w:cs="Times New Roman"/>
          <w:b/>
          <w:sz w:val="22"/>
          <w:szCs w:val="22"/>
        </w:rPr>
        <w:t xml:space="preserve"> podpisania umowy</w:t>
      </w:r>
      <w:r w:rsidR="004B7599">
        <w:rPr>
          <w:rFonts w:ascii="Times New Roman" w:hAnsi="Times New Roman" w:cs="Times New Roman"/>
          <w:b/>
          <w:sz w:val="22"/>
          <w:szCs w:val="22"/>
        </w:rPr>
        <w:t>.</w:t>
      </w:r>
      <w:r w:rsidRPr="00F9474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2266D6" w:rsidRPr="00F94741" w:rsidSect="004B7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F2" w:rsidRDefault="00DB2EF2" w:rsidP="00125FDC">
      <w:pPr>
        <w:spacing w:after="0" w:line="240" w:lineRule="auto"/>
      </w:pPr>
      <w:r>
        <w:separator/>
      </w:r>
    </w:p>
  </w:endnote>
  <w:endnote w:type="continuationSeparator" w:id="0">
    <w:p w:rsidR="00DB2EF2" w:rsidRDefault="00DB2EF2" w:rsidP="001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F2" w:rsidRDefault="00DB2EF2" w:rsidP="00125FDC">
      <w:pPr>
        <w:spacing w:after="0" w:line="240" w:lineRule="auto"/>
      </w:pPr>
      <w:r>
        <w:separator/>
      </w:r>
    </w:p>
  </w:footnote>
  <w:footnote w:type="continuationSeparator" w:id="0">
    <w:p w:rsidR="00DB2EF2" w:rsidRDefault="00DB2EF2" w:rsidP="0012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BAB"/>
    <w:multiLevelType w:val="hybridMultilevel"/>
    <w:tmpl w:val="85E40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615AD"/>
    <w:multiLevelType w:val="hybridMultilevel"/>
    <w:tmpl w:val="8DE2A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A48B0"/>
    <w:multiLevelType w:val="multilevel"/>
    <w:tmpl w:val="76843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CA4F46"/>
    <w:multiLevelType w:val="hybridMultilevel"/>
    <w:tmpl w:val="D54C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3D1C"/>
    <w:multiLevelType w:val="multilevel"/>
    <w:tmpl w:val="0B5AFC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50534"/>
    <w:multiLevelType w:val="hybridMultilevel"/>
    <w:tmpl w:val="73AE7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D4C57"/>
    <w:multiLevelType w:val="hybridMultilevel"/>
    <w:tmpl w:val="145EC990"/>
    <w:lvl w:ilvl="0" w:tplc="9F04DD5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E2382"/>
    <w:multiLevelType w:val="hybridMultilevel"/>
    <w:tmpl w:val="D958AB50"/>
    <w:lvl w:ilvl="0" w:tplc="4B6CD7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73937"/>
    <w:multiLevelType w:val="hybridMultilevel"/>
    <w:tmpl w:val="18CED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C3DD1"/>
    <w:multiLevelType w:val="hybridMultilevel"/>
    <w:tmpl w:val="D2824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EA2"/>
    <w:rsid w:val="000F0EA2"/>
    <w:rsid w:val="00125FDC"/>
    <w:rsid w:val="001D76D1"/>
    <w:rsid w:val="002266D6"/>
    <w:rsid w:val="002462F1"/>
    <w:rsid w:val="004168BF"/>
    <w:rsid w:val="004B7599"/>
    <w:rsid w:val="008F204A"/>
    <w:rsid w:val="00955136"/>
    <w:rsid w:val="00B21442"/>
    <w:rsid w:val="00C107C4"/>
    <w:rsid w:val="00C65EA2"/>
    <w:rsid w:val="00DA0A59"/>
    <w:rsid w:val="00DA65BA"/>
    <w:rsid w:val="00DB2EF2"/>
    <w:rsid w:val="00E218EF"/>
    <w:rsid w:val="00F1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B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1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FDC"/>
  </w:style>
  <w:style w:type="paragraph" w:styleId="Stopka">
    <w:name w:val="footer"/>
    <w:basedOn w:val="Normalny"/>
    <w:link w:val="StopkaZnak"/>
    <w:uiPriority w:val="99"/>
    <w:semiHidden/>
    <w:unhideWhenUsed/>
    <w:rsid w:val="001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FDC"/>
  </w:style>
  <w:style w:type="character" w:customStyle="1" w:styleId="Nagwek2Znak">
    <w:name w:val="Nagłówek 2 Znak"/>
    <w:basedOn w:val="Domylnaczcionkaakapitu"/>
    <w:link w:val="Nagwek2"/>
    <w:semiHidden/>
    <w:rsid w:val="00E218EF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218E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18E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8EF"/>
    <w:pPr>
      <w:ind w:left="720"/>
      <w:contextualSpacing/>
    </w:pPr>
  </w:style>
  <w:style w:type="paragraph" w:customStyle="1" w:styleId="Tekstpodstawowy21">
    <w:name w:val="Tekst podstawowy 21"/>
    <w:basedOn w:val="Normalny"/>
    <w:rsid w:val="00E218EF"/>
    <w:pPr>
      <w:widowControl w:val="0"/>
      <w:suppressAutoHyphens/>
      <w:spacing w:after="0" w:line="360" w:lineRule="auto"/>
      <w:jc w:val="both"/>
    </w:pPr>
    <w:rPr>
      <w:rFonts w:eastAsia="Times New Roman" w:cs="Times New Roman"/>
      <w:color w:val="000000"/>
      <w:sz w:val="24"/>
      <w:lang w:bidi="en-US"/>
    </w:rPr>
  </w:style>
  <w:style w:type="paragraph" w:customStyle="1" w:styleId="Standard">
    <w:name w:val="Standard"/>
    <w:rsid w:val="00E218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6</cp:revision>
  <cp:lastPrinted>2012-02-29T09:30:00Z</cp:lastPrinted>
  <dcterms:created xsi:type="dcterms:W3CDTF">2012-02-27T16:43:00Z</dcterms:created>
  <dcterms:modified xsi:type="dcterms:W3CDTF">2012-02-29T09:30:00Z</dcterms:modified>
</cp:coreProperties>
</file>